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6" w:rsidRDefault="003A21F6" w:rsidP="003A21F6">
      <w:pPr>
        <w:jc w:val="center"/>
        <w:rPr>
          <w:b/>
        </w:rPr>
      </w:pPr>
      <w:r w:rsidRPr="00D450C9">
        <w:rPr>
          <w:b/>
        </w:rPr>
        <w:t>REGULAMIN WYBORÓW DO SAMORZĄDU UCZNIOWSKIEGO</w:t>
      </w:r>
    </w:p>
    <w:p w:rsidR="003A21F6" w:rsidRPr="00D450C9" w:rsidRDefault="003A21F6" w:rsidP="003A21F6">
      <w:pPr>
        <w:jc w:val="center"/>
        <w:rPr>
          <w:b/>
        </w:rPr>
      </w:pPr>
    </w:p>
    <w:p w:rsidR="003A21F6" w:rsidRPr="00D450C9" w:rsidRDefault="003A21F6" w:rsidP="003A21F6">
      <w:pPr>
        <w:numPr>
          <w:ilvl w:val="0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>Wybory do Rady Samorządu Uczniowskiego klas IV – VIII odbywają się we wrześniu.</w:t>
      </w:r>
    </w:p>
    <w:p w:rsidR="003A21F6" w:rsidRPr="00D450C9" w:rsidRDefault="003A21F6" w:rsidP="003A21F6">
      <w:pPr>
        <w:numPr>
          <w:ilvl w:val="0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>Każda klasa wybiera maksymalnie dwóch kandydatów do Rady Samorządu Uczniowskiego. Muszą to być osoby:</w:t>
      </w:r>
    </w:p>
    <w:p w:rsidR="003A21F6" w:rsidRPr="00D450C9" w:rsidRDefault="003A21F6" w:rsidP="003A21F6">
      <w:pPr>
        <w:numPr>
          <w:ilvl w:val="1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 xml:space="preserve">wyróżniające się zdyscyplinowaniem i wysoką kultura osobistą. </w:t>
      </w:r>
    </w:p>
    <w:p w:rsidR="003A21F6" w:rsidRPr="00D450C9" w:rsidRDefault="003A21F6" w:rsidP="003A21F6">
      <w:pPr>
        <w:numPr>
          <w:ilvl w:val="1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>cechują się nienaganną opinią wśród uczniów i nauczycieli potwierdzoną minimum bardzo dobra oceną z zachowania.</w:t>
      </w:r>
    </w:p>
    <w:p w:rsidR="003A21F6" w:rsidRPr="00D450C9" w:rsidRDefault="003A21F6" w:rsidP="003A21F6">
      <w:pPr>
        <w:numPr>
          <w:ilvl w:val="1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>Są kreatywni.</w:t>
      </w:r>
    </w:p>
    <w:p w:rsidR="003A21F6" w:rsidRPr="00D450C9" w:rsidRDefault="003A21F6" w:rsidP="003A21F6">
      <w:pPr>
        <w:numPr>
          <w:ilvl w:val="1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>Biorą aktywny udział w życiu szkoły.</w:t>
      </w:r>
    </w:p>
    <w:p w:rsidR="003A21F6" w:rsidRPr="00D450C9" w:rsidRDefault="003A21F6" w:rsidP="003A21F6">
      <w:pPr>
        <w:numPr>
          <w:ilvl w:val="0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>Kandydaci zobowiązani są do zaprezentowania swojej kandydatury w formie plakatu wyborczego w terminie do 25 września oraz do zaprezentowania się każdej klasie.</w:t>
      </w:r>
    </w:p>
    <w:p w:rsidR="003A21F6" w:rsidRPr="00D450C9" w:rsidRDefault="003A21F6" w:rsidP="003A21F6">
      <w:pPr>
        <w:numPr>
          <w:ilvl w:val="0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>Wszystkie plakaty wyborcze będą wywieszone na parterze szkoły.</w:t>
      </w:r>
    </w:p>
    <w:p w:rsidR="003A21F6" w:rsidRPr="00D450C9" w:rsidRDefault="003A21F6" w:rsidP="003A21F6">
      <w:pPr>
        <w:numPr>
          <w:ilvl w:val="0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>Głosowanie odbywa się w terminie do 30 września.</w:t>
      </w:r>
    </w:p>
    <w:p w:rsidR="003A21F6" w:rsidRPr="00D450C9" w:rsidRDefault="003A21F6" w:rsidP="003A21F6">
      <w:pPr>
        <w:numPr>
          <w:ilvl w:val="1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>Na karcie do głosowania należy umieścić imię, nazwisko i klasę jednego, wybranego przez siebie kandydata.</w:t>
      </w:r>
    </w:p>
    <w:p w:rsidR="003A21F6" w:rsidRPr="00D450C9" w:rsidRDefault="003A21F6" w:rsidP="003A21F6">
      <w:pPr>
        <w:numPr>
          <w:ilvl w:val="1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>Głosy z kilkoma nazwiskami, puste lub porysowane uznane zostaną za nieważne.</w:t>
      </w:r>
    </w:p>
    <w:p w:rsidR="003A21F6" w:rsidRPr="00D450C9" w:rsidRDefault="003A21F6" w:rsidP="003A21F6">
      <w:pPr>
        <w:numPr>
          <w:ilvl w:val="0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>Wybory do samorządu Uczniowskiego są demokratyczne, powszechne (w wyborach biorą ud</w:t>
      </w:r>
      <w:r>
        <w:rPr>
          <w:sz w:val="24"/>
          <w:szCs w:val="24"/>
        </w:rPr>
        <w:t>ział wszyscy uczniowie z klas II</w:t>
      </w:r>
      <w:r w:rsidRPr="00D450C9">
        <w:rPr>
          <w:sz w:val="24"/>
          <w:szCs w:val="24"/>
        </w:rPr>
        <w:t xml:space="preserve"> – VIII), równe (głos każdego ucznia jest jednakowo ważny) oraz tajne (każdy głosuje zgodnie ze swoim sumieniem i nie musi mówić na kogo głosował)</w:t>
      </w:r>
    </w:p>
    <w:p w:rsidR="003A21F6" w:rsidRPr="00D450C9" w:rsidRDefault="003A21F6" w:rsidP="003A21F6">
      <w:pPr>
        <w:numPr>
          <w:ilvl w:val="0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 xml:space="preserve">W skład komisji wyborczej wchodzą członkowie Samorządu Uczniowskiego wraz </w:t>
      </w:r>
      <w:r>
        <w:rPr>
          <w:sz w:val="24"/>
          <w:szCs w:val="24"/>
        </w:rPr>
        <w:br/>
      </w:r>
      <w:r w:rsidRPr="00D450C9">
        <w:rPr>
          <w:sz w:val="24"/>
          <w:szCs w:val="24"/>
        </w:rPr>
        <w:t>z opiekunem.</w:t>
      </w:r>
    </w:p>
    <w:p w:rsidR="003A21F6" w:rsidRDefault="003A21F6" w:rsidP="003A21F6">
      <w:pPr>
        <w:numPr>
          <w:ilvl w:val="0"/>
          <w:numId w:val="1"/>
        </w:numPr>
        <w:rPr>
          <w:sz w:val="24"/>
          <w:szCs w:val="24"/>
        </w:rPr>
      </w:pPr>
      <w:r w:rsidRPr="00D450C9">
        <w:rPr>
          <w:sz w:val="24"/>
          <w:szCs w:val="24"/>
        </w:rPr>
        <w:t>Wyniki wyborów będą podane najpóźniej w pierwszym tygodniu października.</w:t>
      </w:r>
    </w:p>
    <w:p w:rsidR="003A21F6" w:rsidRDefault="003A21F6" w:rsidP="003A21F6">
      <w:pPr>
        <w:ind w:left="360"/>
        <w:rPr>
          <w:sz w:val="24"/>
          <w:szCs w:val="24"/>
        </w:rPr>
      </w:pPr>
    </w:p>
    <w:p w:rsidR="003A21F6" w:rsidRPr="00D450C9" w:rsidRDefault="003A21F6" w:rsidP="003A21F6">
      <w:pPr>
        <w:ind w:left="360"/>
        <w:rPr>
          <w:sz w:val="24"/>
          <w:szCs w:val="24"/>
        </w:rPr>
      </w:pPr>
    </w:p>
    <w:p w:rsidR="003A21F6" w:rsidRPr="00D450C9" w:rsidRDefault="003A21F6" w:rsidP="003A21F6">
      <w:pPr>
        <w:jc w:val="right"/>
        <w:rPr>
          <w:sz w:val="24"/>
          <w:szCs w:val="24"/>
        </w:rPr>
      </w:pPr>
      <w:r w:rsidRPr="00D450C9">
        <w:rPr>
          <w:sz w:val="24"/>
          <w:szCs w:val="24"/>
        </w:rPr>
        <w:t>Opiekun Samorządu Uczniowskiego:</w:t>
      </w:r>
    </w:p>
    <w:p w:rsidR="003A21F6" w:rsidRDefault="003A21F6" w:rsidP="003A21F6">
      <w:pPr>
        <w:jc w:val="center"/>
        <w:rPr>
          <w:sz w:val="24"/>
          <w:szCs w:val="24"/>
        </w:rPr>
      </w:pPr>
      <w:r w:rsidRPr="00D450C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450C9">
        <w:rPr>
          <w:sz w:val="24"/>
          <w:szCs w:val="24"/>
        </w:rPr>
        <w:t xml:space="preserve">  mgr Jadwiga Nagórska</w:t>
      </w:r>
    </w:p>
    <w:p w:rsidR="001C2F6B" w:rsidRDefault="001C2F6B"/>
    <w:sectPr w:rsidR="001C2F6B" w:rsidSect="001C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16BDC"/>
    <w:multiLevelType w:val="hybridMultilevel"/>
    <w:tmpl w:val="C4767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1F6"/>
    <w:rsid w:val="001C2F6B"/>
    <w:rsid w:val="003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F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2021-03-06T12:10:00Z</dcterms:created>
  <dcterms:modified xsi:type="dcterms:W3CDTF">2021-03-06T12:10:00Z</dcterms:modified>
</cp:coreProperties>
</file>